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је урадити рад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КУТИЈЕ ЗА ПАПИР И ОЛОВКЕ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у смањеној размери  нацртати изглед при врху листа и  све позиције које се налазе у уџбенику на 120 и 121 страни).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 урадити од материјала који се налази у комплету.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